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0B" w:rsidRDefault="003A4DE3" w:rsidP="003A4DE3">
      <w:pPr>
        <w:jc w:val="center"/>
      </w:pPr>
      <w:r>
        <w:t>Pittura del XIX secolo</w:t>
      </w:r>
    </w:p>
    <w:p w:rsidR="003A4DE3" w:rsidRDefault="003A4DE3" w:rsidP="003A4DE3"/>
    <w:p w:rsidR="003A4DE3" w:rsidRDefault="003A4DE3" w:rsidP="003A4DE3">
      <w:r>
        <w:t>Si vuole progettare una base di dati che gestisca informazioni sulla pittura del XIX secolo, in particolare sugli artisti di maggior rilievo dell’epoca, i dipinti realizzati, le correnti artistiche e i musei che ad oggi li conserva</w:t>
      </w:r>
      <w:r w:rsidR="005E2247">
        <w:t>no</w:t>
      </w:r>
      <w:r>
        <w:t>.</w:t>
      </w:r>
    </w:p>
    <w:p w:rsidR="003A4DE3" w:rsidRDefault="003A4DE3" w:rsidP="003A4DE3">
      <w:r>
        <w:t>Di ogni artistica interessa il nome che lo identifica, la data di nascita, la data di morte, i dipinti più famosi che ha realizzato  e la sua nazionalità.</w:t>
      </w:r>
    </w:p>
    <w:p w:rsidR="003A4DE3" w:rsidRDefault="003A4DE3" w:rsidP="003A4DE3">
      <w:r>
        <w:t xml:space="preserve">Dei dipinti identificati da un codice, interessa l’anno di </w:t>
      </w:r>
      <w:r w:rsidR="00E96A26">
        <w:t>realizzazione</w:t>
      </w:r>
      <w:r>
        <w:t>, il titolo, le dimensioni, la tecnica e i musei dove sono attualmente conservati.</w:t>
      </w:r>
    </w:p>
    <w:p w:rsidR="003A4DE3" w:rsidRDefault="003A4DE3" w:rsidP="003A4DE3">
      <w:r>
        <w:t>Le correnti artistiche sono identificate dal nome, luogo e periodo di sviluppo.</w:t>
      </w:r>
    </w:p>
    <w:p w:rsidR="003A4DE3" w:rsidRDefault="003A4DE3" w:rsidP="003A4DE3">
      <w:r>
        <w:t>Di un museo interessa il nome che lo identifica, la città in cui è situato e l’indirizzo</w:t>
      </w:r>
      <w:r w:rsidR="005E2247">
        <w:t xml:space="preserve"> e l’orario di apertura al pubblico</w:t>
      </w:r>
      <w:r>
        <w:t>.</w:t>
      </w:r>
    </w:p>
    <w:sectPr w:rsidR="003A4DE3" w:rsidSect="00947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A4DE3"/>
    <w:rsid w:val="002A20F5"/>
    <w:rsid w:val="003A4DE3"/>
    <w:rsid w:val="005E2247"/>
    <w:rsid w:val="00662412"/>
    <w:rsid w:val="0094760B"/>
    <w:rsid w:val="00B459A7"/>
    <w:rsid w:val="00E96A26"/>
    <w:rsid w:val="00FE4CFA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Valued Acer Customer</cp:lastModifiedBy>
  <cp:revision>3</cp:revision>
  <dcterms:created xsi:type="dcterms:W3CDTF">2014-03-26T17:17:00Z</dcterms:created>
  <dcterms:modified xsi:type="dcterms:W3CDTF">2014-03-26T17:18:00Z</dcterms:modified>
</cp:coreProperties>
</file>