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4EB0" w14:textId="08F69282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>Conoscenze, abilità e competenze</w:t>
      </w:r>
    </w:p>
    <w:p w14:paraId="0FB44B54" w14:textId="77777777" w:rsid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581964C" w14:textId="22ED9686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Nella valutazione degli studenti e delle studentesse è necessario considerare elementi differenti come l’apprendimento di conoscenze e lo sviluppo di abilità e competenze; spesso però la differenza tra questi ambiti non è chiara e di conseguenza risulta difficile elaborare verifiche che ne consentano la valutazione.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primo passo per riuscire a valutare in modo efficace questi diversi ambiti è conoscerne le caratteristiche e descrivere le differenze.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conoscenze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le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informazioni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vengono apprese tramite l’insegnamento e lo studio e costituiscono la parte più nozionistica dell’apprendimento. In passato l’obiettivo </w:t>
      </w:r>
      <w:proofErr w:type="gramStart"/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scuola</w:t>
      </w:r>
      <w:proofErr w:type="gramEnd"/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era principalmente quello di trasmettere conoscenze in modo da permettere la costruzione di un bagaglio culturale personale.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 conoscenze si valutano chiedendo allo studente in forme diverse di riportare le informazioni studiate, per esempio un evento storico, una regola matematica o grammaticale, etc.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abilità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rappresentano le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capacità di applicare le conoscenze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apprese per risolvere problemi e portare a termini compiti. Le abilità si valutano attraverso prove che richiedano di applicare la conoscenza studiata, per esempio con un problema di geometria nel quale è necessario utilizzare una formula, con l’elaborazione di un testo scritto in cui si utilizzino le regole grammaticali studiate, etc.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 conoscenze e le abilità riguardano più strettamente la scuola in una concezione in cui gli alunni ricoprono principalmente il ruolo di studenti, più che quello di persone nel loro complesso.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rappresentano 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capacità di unire conoscenze, abilità e capacità personali, sociali e metodologiche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utilizzarle nello studio e nello sviluppo personale. In questa ottica l’alunno viene considerato nella sua totalità di persona e si chiede alla scuola di formarlo in modo che non possieda solo conoscenze e abilità, ma anche competenze che lo seguiranno nella sua vita personale e professionale.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raccomandazione dell’Unione Europea del 22 maggio 2018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individua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8 competenze di base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76FA1E6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alfabetica funzionale;</w:t>
      </w:r>
    </w:p>
    <w:p w14:paraId="70A2C88C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multilinguistica;</w:t>
      </w:r>
    </w:p>
    <w:p w14:paraId="2FF49474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matematica e competenza in scienze, tecnologia e ingegneria;</w:t>
      </w:r>
    </w:p>
    <w:p w14:paraId="54EFE7B4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digitale;</w:t>
      </w:r>
    </w:p>
    <w:p w14:paraId="1298BBC3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personale, sociale e capacità di imparare a imparare;</w:t>
      </w:r>
    </w:p>
    <w:p w14:paraId="0867D360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in materia di cittadinanza;</w:t>
      </w:r>
    </w:p>
    <w:p w14:paraId="1224D1CF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imprenditoriale;</w:t>
      </w:r>
    </w:p>
    <w:p w14:paraId="2991B410" w14:textId="77777777" w:rsidR="00CA474C" w:rsidRPr="00CA474C" w:rsidRDefault="00CA474C" w:rsidP="00CA47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competenza in materia di consapevolezza ed espressione culturali.</w:t>
      </w:r>
    </w:p>
    <w:p w14:paraId="55B596B0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Lo sviluppo delle competenze di base dovrebbe aiutare lo sviluppo dell’individuo dal punto di vista della realizzazione personale, dell’integrazione e partecipazione sociale e l’inserimento nel mondo del lavoro.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alfabetica funzionale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3262C5B7" w14:textId="77777777" w:rsidR="00CA474C" w:rsidRPr="00CA474C" w:rsidRDefault="00CA474C" w:rsidP="00CA4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l’abilità di comunicare in forma orale e scritta;</w:t>
      </w:r>
    </w:p>
    <w:p w14:paraId="1247C6EA" w14:textId="77777777" w:rsidR="00CA474C" w:rsidRPr="00CA474C" w:rsidRDefault="00CA474C" w:rsidP="00CA4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 la capacità di adattare il proprio modo di comunicare alle diverse situazioni;</w:t>
      </w:r>
    </w:p>
    <w:p w14:paraId="66A6B2C8" w14:textId="77777777" w:rsidR="00CA474C" w:rsidRPr="00CA474C" w:rsidRDefault="00CA474C" w:rsidP="00CA47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raccogliere informazioni utilizzando fonti diverse e costruire un’argomentazione.</w:t>
      </w:r>
    </w:p>
    <w:p w14:paraId="24259034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multilinguistica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5019E3CC" w14:textId="77777777" w:rsidR="00CA474C" w:rsidRPr="00CA474C" w:rsidRDefault="00CA474C" w:rsidP="00CA4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conoscenza di grammatica e vocabolario di lingue differenti;</w:t>
      </w:r>
    </w:p>
    <w:p w14:paraId="0C44D8D6" w14:textId="77777777" w:rsidR="00CA474C" w:rsidRPr="00CA474C" w:rsidRDefault="00CA474C" w:rsidP="00CA47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comunicare in lingue differenti in forma orale e scritta utilizzando registri linguistici adatti alle situazioni.</w:t>
      </w:r>
    </w:p>
    <w:p w14:paraId="483F4768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matematica e competenza in scienze, tecnologia e ingegneria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3EA34D6D" w14:textId="77777777" w:rsidR="00CA474C" w:rsidRPr="00CA474C" w:rsidRDefault="00CA474C" w:rsidP="00CA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il pensiero matematico per risolvere problemi della vita quotidiana;</w:t>
      </w:r>
    </w:p>
    <w:p w14:paraId="19DE36FA" w14:textId="77777777" w:rsidR="00CA474C" w:rsidRPr="00CA474C" w:rsidRDefault="00CA474C" w:rsidP="00CA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utilizzare modelli matematici come schemi, grafici, etc.;</w:t>
      </w:r>
    </w:p>
    <w:p w14:paraId="7CEFC944" w14:textId="77777777" w:rsidR="00CA474C" w:rsidRPr="00CA474C" w:rsidRDefault="00CA474C" w:rsidP="00CA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capacità di utilizzare </w:t>
      </w:r>
      <w:proofErr w:type="gramStart"/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conoscenza</w:t>
      </w:r>
      <w:proofErr w:type="gramEnd"/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scientifiche per spiegare i fenomeni del mondo circostante;</w:t>
      </w:r>
    </w:p>
    <w:p w14:paraId="16093B9A" w14:textId="77777777" w:rsidR="00CA474C" w:rsidRPr="00CA474C" w:rsidRDefault="00CA474C" w:rsidP="00CA47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applicare le conoscenze tecnologiche per risolvere problemi quotidiani.</w:t>
      </w:r>
    </w:p>
    <w:p w14:paraId="7B404D32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digitale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6CDE7797" w14:textId="77777777" w:rsidR="00CA474C" w:rsidRPr="00CA474C" w:rsidRDefault="00CA474C" w:rsidP="00CA4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utilizzare gli strumenti digitali;</w:t>
      </w:r>
    </w:p>
    <w:p w14:paraId="2D9EC295" w14:textId="77777777" w:rsidR="00CA474C" w:rsidRPr="00CA474C" w:rsidRDefault="00CA474C" w:rsidP="00CA4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creare contenuti digitali;</w:t>
      </w:r>
    </w:p>
    <w:p w14:paraId="3E9BA92B" w14:textId="77777777" w:rsidR="00CA474C" w:rsidRPr="00CA474C" w:rsidRDefault="00CA474C" w:rsidP="00CA474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utilizzare la rete in modo sicuro.</w:t>
      </w:r>
    </w:p>
    <w:p w14:paraId="74B5A4B2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competenza personale, sociale e capacità di imparare a imparare indica:</w:t>
      </w:r>
    </w:p>
    <w:p w14:paraId="777C24D7" w14:textId="77777777" w:rsidR="00CA474C" w:rsidRPr="00CA474C" w:rsidRDefault="00CA474C" w:rsidP="00CA47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applicare strategie efficaci di apprendimento;</w:t>
      </w:r>
    </w:p>
    <w:p w14:paraId="709E46C3" w14:textId="77777777" w:rsidR="00CA474C" w:rsidRPr="00CA474C" w:rsidRDefault="00CA474C" w:rsidP="00CA47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lavorare in gruppo in maniera costruttiva;</w:t>
      </w:r>
    </w:p>
    <w:p w14:paraId="030D8E05" w14:textId="77777777" w:rsidR="00CA474C" w:rsidRPr="00CA474C" w:rsidRDefault="00CA474C" w:rsidP="00CA47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empatizzare;</w:t>
      </w:r>
    </w:p>
    <w:p w14:paraId="3A0E0DF0" w14:textId="77777777" w:rsidR="00CA474C" w:rsidRPr="00CA474C" w:rsidRDefault="00CA474C" w:rsidP="00CA474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gestire il tempo e le informazioni.</w:t>
      </w:r>
    </w:p>
    <w:p w14:paraId="48398BE7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in materia di cittadinanza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62B8F3FC" w14:textId="77777777" w:rsidR="00CA474C" w:rsidRPr="00CA474C" w:rsidRDefault="00CA474C" w:rsidP="00CA47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agire in modo responsabile come cittadini;</w:t>
      </w:r>
    </w:p>
    <w:p w14:paraId="6C74E6EE" w14:textId="77777777" w:rsidR="00CA474C" w:rsidRPr="00CA474C" w:rsidRDefault="00CA474C" w:rsidP="00CA474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comprendere i concetti legati alla società e le sue strutture.</w:t>
      </w:r>
    </w:p>
    <w:p w14:paraId="5BCC373D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imprenditoriale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447005E3" w14:textId="77777777" w:rsidR="00CA474C" w:rsidRPr="00CA474C" w:rsidRDefault="00CA474C" w:rsidP="00CA47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risoluzione dei problemi;</w:t>
      </w:r>
    </w:p>
    <w:p w14:paraId="189EB06E" w14:textId="77777777" w:rsidR="00CA474C" w:rsidRPr="00CA474C" w:rsidRDefault="00CA474C" w:rsidP="00CA47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riconoscere come le idee si possono trasformare in azioni;</w:t>
      </w:r>
    </w:p>
    <w:p w14:paraId="1AE33312" w14:textId="77777777" w:rsidR="00CA474C" w:rsidRPr="00CA474C" w:rsidRDefault="00CA474C" w:rsidP="00CA47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pianificare un progetto e realizzarlo.</w:t>
      </w:r>
    </w:p>
    <w:p w14:paraId="192AFB7B" w14:textId="77777777" w:rsidR="00CA474C" w:rsidRPr="00CA474C" w:rsidRDefault="00CA474C" w:rsidP="00CA4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 </w:t>
      </w:r>
      <w:r w:rsidRPr="00CA47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competenza in materia di consapevolezza ed espressione culturali </w:t>
      </w: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indica:</w:t>
      </w:r>
    </w:p>
    <w:p w14:paraId="20FE4B2B" w14:textId="77777777" w:rsidR="00CA474C" w:rsidRPr="00CA474C" w:rsidRDefault="00CA474C" w:rsidP="00CA47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conoscenza di culture, modi di vivere e lingue differenti;</w:t>
      </w:r>
    </w:p>
    <w:p w14:paraId="56966DE9" w14:textId="77777777" w:rsidR="00CA474C" w:rsidRPr="00CA474C" w:rsidRDefault="00CA474C" w:rsidP="00CA474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47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capacità di comprendere come le diverse culture si influenzano reciprocamente.</w:t>
      </w:r>
    </w:p>
    <w:p w14:paraId="70E1450E" w14:textId="77777777" w:rsidR="005B2F24" w:rsidRDefault="005B2F24"/>
    <w:sectPr w:rsidR="005B2F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B4B"/>
    <w:multiLevelType w:val="multilevel"/>
    <w:tmpl w:val="3F3A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7B5"/>
    <w:multiLevelType w:val="multilevel"/>
    <w:tmpl w:val="CFE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C2054"/>
    <w:multiLevelType w:val="multilevel"/>
    <w:tmpl w:val="F1C4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15293"/>
    <w:multiLevelType w:val="multilevel"/>
    <w:tmpl w:val="214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D7214"/>
    <w:multiLevelType w:val="multilevel"/>
    <w:tmpl w:val="8CD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87F9F"/>
    <w:multiLevelType w:val="multilevel"/>
    <w:tmpl w:val="8E8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63C6B"/>
    <w:multiLevelType w:val="multilevel"/>
    <w:tmpl w:val="36EC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F08B6"/>
    <w:multiLevelType w:val="multilevel"/>
    <w:tmpl w:val="C67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C20A9"/>
    <w:multiLevelType w:val="multilevel"/>
    <w:tmpl w:val="410E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357944">
    <w:abstractNumId w:val="6"/>
  </w:num>
  <w:num w:numId="2" w16cid:durableId="2059623739">
    <w:abstractNumId w:val="3"/>
  </w:num>
  <w:num w:numId="3" w16cid:durableId="1239051764">
    <w:abstractNumId w:val="7"/>
  </w:num>
  <w:num w:numId="4" w16cid:durableId="839275340">
    <w:abstractNumId w:val="1"/>
  </w:num>
  <w:num w:numId="5" w16cid:durableId="1176921875">
    <w:abstractNumId w:val="5"/>
  </w:num>
  <w:num w:numId="6" w16cid:durableId="1800536972">
    <w:abstractNumId w:val="0"/>
  </w:num>
  <w:num w:numId="7" w16cid:durableId="1005328502">
    <w:abstractNumId w:val="4"/>
  </w:num>
  <w:num w:numId="8" w16cid:durableId="210730068">
    <w:abstractNumId w:val="2"/>
  </w:num>
  <w:num w:numId="9" w16cid:durableId="479154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4C"/>
    <w:rsid w:val="00360C27"/>
    <w:rsid w:val="005B2F24"/>
    <w:rsid w:val="00694C89"/>
    <w:rsid w:val="00BF5248"/>
    <w:rsid w:val="00CA474C"/>
    <w:rsid w:val="00E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4F9D"/>
  <w15:chartTrackingRefBased/>
  <w15:docId w15:val="{FFD00BE2-57E8-4DF5-B482-93EF69B6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47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474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47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47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474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474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474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47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47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47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47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47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4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47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47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474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47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474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474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3952</Characters>
  <Application>Microsoft Office Word</Application>
  <DocSecurity>0</DocSecurity>
  <Lines>32</Lines>
  <Paragraphs>9</Paragraphs>
  <ScaleCrop>false</ScaleCrop>
  <Company>HP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Vitis</dc:creator>
  <cp:keywords/>
  <dc:description/>
  <cp:lastModifiedBy>Alessandra de Vitis</cp:lastModifiedBy>
  <cp:revision>1</cp:revision>
  <dcterms:created xsi:type="dcterms:W3CDTF">2025-11-11T18:37:00Z</dcterms:created>
  <dcterms:modified xsi:type="dcterms:W3CDTF">2025-11-11T18:39:00Z</dcterms:modified>
</cp:coreProperties>
</file>