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EA" w:rsidRPr="00D576B3" w:rsidRDefault="00D576B3" w:rsidP="000A64EA">
      <w:pPr>
        <w:ind w:left="278" w:right="261"/>
        <w:jc w:val="center"/>
        <w:rPr>
          <w:rFonts w:ascii="Times New Roman" w:hAnsi="Times New Roman"/>
          <w:sz w:val="36"/>
        </w:rPr>
      </w:pPr>
      <w:r w:rsidRPr="00D576B3">
        <w:rPr>
          <w:rFonts w:ascii="Times New Roman" w:hAnsi="Times New Roman"/>
          <w:sz w:val="36"/>
        </w:rPr>
        <w:t xml:space="preserve">PROGRAMMA DEL CORSO </w:t>
      </w:r>
      <w:proofErr w:type="spellStart"/>
      <w:r w:rsidRPr="00D576B3">
        <w:rPr>
          <w:rFonts w:ascii="Times New Roman" w:hAnsi="Times New Roman"/>
          <w:sz w:val="36"/>
        </w:rPr>
        <w:t>DI</w:t>
      </w:r>
      <w:proofErr w:type="spellEnd"/>
    </w:p>
    <w:p w:rsidR="000A64EA" w:rsidRPr="00D576B3" w:rsidRDefault="00D576B3" w:rsidP="000A64EA">
      <w:pPr>
        <w:ind w:left="278" w:right="261"/>
        <w:jc w:val="center"/>
        <w:rPr>
          <w:rFonts w:ascii="Times New Roman" w:hAnsi="Times New Roman"/>
          <w:b/>
          <w:sz w:val="40"/>
        </w:rPr>
      </w:pPr>
      <w:r w:rsidRPr="00D576B3">
        <w:rPr>
          <w:rFonts w:ascii="Times New Roman" w:hAnsi="Times New Roman"/>
          <w:b/>
          <w:sz w:val="40"/>
        </w:rPr>
        <w:t>ALGORITMI AVANZATI</w:t>
      </w:r>
    </w:p>
    <w:p w:rsidR="000A64EA" w:rsidRPr="00D576B3" w:rsidRDefault="00D576B3" w:rsidP="000A64EA">
      <w:pPr>
        <w:ind w:left="278" w:right="261"/>
        <w:jc w:val="center"/>
        <w:rPr>
          <w:rFonts w:ascii="Times New Roman" w:hAnsi="Times New Roman"/>
          <w:sz w:val="36"/>
        </w:rPr>
      </w:pPr>
      <w:r w:rsidRPr="00D576B3">
        <w:rPr>
          <w:rFonts w:ascii="Times New Roman" w:hAnsi="Times New Roman"/>
          <w:sz w:val="36"/>
        </w:rPr>
        <w:t>AA:2012-2013</w:t>
      </w:r>
    </w:p>
    <w:p w:rsidR="000A64EA" w:rsidRPr="000A64EA" w:rsidRDefault="000A64EA" w:rsidP="004A1A82">
      <w:pPr>
        <w:ind w:left="280" w:right="260"/>
        <w:rPr>
          <w:rFonts w:ascii="Times New Roman" w:hAnsi="Times New Roman"/>
          <w:sz w:val="28"/>
        </w:rPr>
      </w:pPr>
    </w:p>
    <w:p w:rsidR="000A64EA" w:rsidRPr="000A64EA" w:rsidRDefault="000A64EA" w:rsidP="004A1A82">
      <w:pPr>
        <w:ind w:left="280" w:right="260"/>
        <w:rPr>
          <w:rFonts w:ascii="Times New Roman" w:hAnsi="Times New Roman"/>
          <w:sz w:val="28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Concetti generali 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 w:rsidRPr="00B051E1">
        <w:rPr>
          <w:rFonts w:ascii="Times New Roman" w:hAnsi="Times New Roman"/>
          <w:sz w:val="28"/>
          <w:szCs w:val="24"/>
        </w:rPr>
        <w:t xml:space="preserve">Pensare in parallelo: computazione </w:t>
      </w:r>
      <w:proofErr w:type="gramStart"/>
      <w:r w:rsidRPr="00B051E1">
        <w:rPr>
          <w:rFonts w:ascii="Times New Roman" w:hAnsi="Times New Roman"/>
          <w:sz w:val="28"/>
          <w:szCs w:val="24"/>
        </w:rPr>
        <w:t>parallela</w:t>
      </w:r>
      <w:proofErr w:type="gramEnd"/>
      <w:r w:rsidRPr="00B051E1">
        <w:rPr>
          <w:rFonts w:ascii="Times New Roman" w:hAnsi="Times New Roman"/>
          <w:sz w:val="28"/>
          <w:szCs w:val="24"/>
        </w:rPr>
        <w:t>,</w:t>
      </w:r>
      <w:r w:rsidR="00660589" w:rsidRPr="00B051E1">
        <w:rPr>
          <w:rFonts w:ascii="Times New Roman" w:hAnsi="Times New Roman"/>
          <w:sz w:val="28"/>
          <w:szCs w:val="24"/>
        </w:rPr>
        <w:t xml:space="preserve"> concorrente e </w:t>
      </w:r>
      <w:r w:rsidRPr="00B051E1">
        <w:rPr>
          <w:rFonts w:ascii="Times New Roman" w:hAnsi="Times New Roman"/>
          <w:sz w:val="28"/>
          <w:szCs w:val="24"/>
        </w:rPr>
        <w:t xml:space="preserve">distribuita. </w:t>
      </w:r>
      <w:proofErr w:type="gramStart"/>
      <w:r w:rsidRPr="00B051E1">
        <w:rPr>
          <w:rFonts w:ascii="Times New Roman" w:hAnsi="Times New Roman"/>
          <w:sz w:val="28"/>
          <w:szCs w:val="24"/>
        </w:rPr>
        <w:t xml:space="preserve">Differenza fra sistemi </w:t>
      </w:r>
      <w:r w:rsidR="00660589" w:rsidRPr="00B051E1">
        <w:rPr>
          <w:rFonts w:ascii="Times New Roman" w:hAnsi="Times New Roman"/>
          <w:sz w:val="28"/>
          <w:szCs w:val="24"/>
        </w:rPr>
        <w:t>paralleli e sistemi sequenziali, fra s</w:t>
      </w:r>
      <w:r w:rsidRPr="00B051E1">
        <w:rPr>
          <w:rFonts w:ascii="Times New Roman" w:hAnsi="Times New Roman"/>
          <w:sz w:val="28"/>
          <w:szCs w:val="24"/>
        </w:rPr>
        <w:t>istemi sincroni e</w:t>
      </w:r>
      <w:r w:rsidR="00660589" w:rsidRPr="00B051E1">
        <w:rPr>
          <w:rFonts w:ascii="Times New Roman" w:hAnsi="Times New Roman"/>
          <w:sz w:val="28"/>
          <w:szCs w:val="24"/>
        </w:rPr>
        <w:t xml:space="preserve"> asincroni</w:t>
      </w:r>
      <w:proofErr w:type="gramEnd"/>
      <w:r w:rsidR="00660589" w:rsidRPr="00B051E1">
        <w:rPr>
          <w:rFonts w:ascii="Times New Roman" w:hAnsi="Times New Roman"/>
          <w:sz w:val="28"/>
          <w:szCs w:val="24"/>
        </w:rPr>
        <w:t>.</w:t>
      </w:r>
      <w:r w:rsidR="00B051E1" w:rsidRPr="00B051E1">
        <w:rPr>
          <w:rFonts w:ascii="Times New Roman" w:hAnsi="Times New Roman"/>
          <w:sz w:val="28"/>
          <w:szCs w:val="24"/>
        </w:rPr>
        <w:t xml:space="preserve"> Modelli</w:t>
      </w:r>
      <w:proofErr w:type="gramStart"/>
      <w:r w:rsidR="00B051E1" w:rsidRPr="00B051E1">
        <w:rPr>
          <w:rFonts w:ascii="Times New Roman" w:hAnsi="Times New Roman"/>
          <w:sz w:val="28"/>
          <w:szCs w:val="24"/>
        </w:rPr>
        <w:t xml:space="preserve">  </w:t>
      </w:r>
      <w:proofErr w:type="gramEnd"/>
      <w:r w:rsidR="00B051E1" w:rsidRPr="00B051E1">
        <w:rPr>
          <w:rFonts w:ascii="Times New Roman" w:hAnsi="Times New Roman"/>
          <w:sz w:val="28"/>
          <w:szCs w:val="24"/>
        </w:rPr>
        <w:t xml:space="preserve">a memoria condivisa e a rete di interconnessione. </w:t>
      </w:r>
      <w:r w:rsidR="00660589" w:rsidRPr="00B051E1">
        <w:rPr>
          <w:rFonts w:ascii="Times New Roman" w:hAnsi="Times New Roman"/>
          <w:sz w:val="28"/>
          <w:szCs w:val="24"/>
        </w:rPr>
        <w:t xml:space="preserve"> Algoritmi paralleli, concorrenti e </w:t>
      </w:r>
      <w:r w:rsidRPr="00B051E1">
        <w:rPr>
          <w:rFonts w:ascii="Times New Roman" w:hAnsi="Times New Roman"/>
          <w:sz w:val="28"/>
          <w:szCs w:val="24"/>
        </w:rPr>
        <w:t xml:space="preserve">distribuiti. </w:t>
      </w:r>
      <w:r w:rsidR="00B051E1" w:rsidRPr="00B051E1">
        <w:rPr>
          <w:rFonts w:ascii="Times New Roman" w:hAnsi="Times New Roman"/>
          <w:sz w:val="28"/>
          <w:szCs w:val="24"/>
        </w:rPr>
        <w:t xml:space="preserve">I concetti di </w:t>
      </w:r>
      <w:proofErr w:type="spellStart"/>
      <w:r w:rsidR="00B051E1" w:rsidRPr="00B051E1">
        <w:rPr>
          <w:rFonts w:ascii="Times New Roman" w:hAnsi="Times New Roman"/>
          <w:sz w:val="28"/>
          <w:szCs w:val="24"/>
        </w:rPr>
        <w:t>p</w:t>
      </w:r>
      <w:r w:rsidRPr="00B051E1">
        <w:rPr>
          <w:rFonts w:ascii="Times New Roman" w:hAnsi="Times New Roman"/>
          <w:sz w:val="28"/>
          <w:szCs w:val="24"/>
        </w:rPr>
        <w:t>ipeling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, </w:t>
      </w:r>
      <w:r w:rsidR="00B051E1" w:rsidRPr="00B051E1">
        <w:rPr>
          <w:rFonts w:ascii="Times New Roman" w:hAnsi="Times New Roman"/>
          <w:sz w:val="28"/>
          <w:szCs w:val="24"/>
        </w:rPr>
        <w:t xml:space="preserve">mutua esclusione e </w:t>
      </w:r>
      <w:r w:rsidR="00377C82">
        <w:rPr>
          <w:rFonts w:ascii="Times New Roman" w:hAnsi="Times New Roman"/>
          <w:sz w:val="28"/>
          <w:szCs w:val="24"/>
        </w:rPr>
        <w:t>stallo.</w:t>
      </w:r>
      <w:r w:rsidRPr="00B051E1">
        <w:rPr>
          <w:rFonts w:ascii="Times New Roman" w:hAnsi="Times New Roman"/>
          <w:sz w:val="28"/>
          <w:szCs w:val="24"/>
        </w:rPr>
        <w:t xml:space="preserve"> </w:t>
      </w:r>
      <w:r w:rsidR="00B051E1" w:rsidRPr="00B051E1">
        <w:rPr>
          <w:rFonts w:ascii="Times New Roman" w:hAnsi="Times New Roman"/>
          <w:sz w:val="28"/>
          <w:szCs w:val="24"/>
        </w:rPr>
        <w:t xml:space="preserve"> </w:t>
      </w:r>
      <w:r w:rsidRPr="00B051E1">
        <w:rPr>
          <w:rFonts w:ascii="Times New Roman" w:hAnsi="Times New Roman"/>
          <w:sz w:val="28"/>
          <w:szCs w:val="24"/>
        </w:rPr>
        <w:t>Complessità</w:t>
      </w:r>
      <w:r w:rsidR="00B051E1" w:rsidRPr="00B051E1">
        <w:rPr>
          <w:rFonts w:ascii="Times New Roman" w:hAnsi="Times New Roman"/>
          <w:sz w:val="28"/>
          <w:szCs w:val="24"/>
        </w:rPr>
        <w:t xml:space="preserve">: tempo, costo, </w:t>
      </w:r>
      <w:proofErr w:type="spellStart"/>
      <w:r w:rsidR="00B051E1" w:rsidRPr="00B051E1">
        <w:rPr>
          <w:rFonts w:ascii="Times New Roman" w:hAnsi="Times New Roman"/>
          <w:sz w:val="28"/>
          <w:szCs w:val="24"/>
        </w:rPr>
        <w:t>speed-up</w:t>
      </w:r>
      <w:proofErr w:type="spellEnd"/>
      <w:r w:rsidR="00B051E1" w:rsidRPr="00B051E1">
        <w:rPr>
          <w:rFonts w:ascii="Times New Roman" w:hAnsi="Times New Roman"/>
          <w:sz w:val="28"/>
          <w:szCs w:val="24"/>
        </w:rPr>
        <w:t xml:space="preserve"> ed </w:t>
      </w:r>
      <w:r w:rsidRPr="00B051E1">
        <w:rPr>
          <w:rFonts w:ascii="Times New Roman" w:hAnsi="Times New Roman"/>
          <w:sz w:val="28"/>
          <w:szCs w:val="24"/>
        </w:rPr>
        <w:t xml:space="preserve">efficienza. Complessità </w:t>
      </w:r>
      <w:r w:rsidR="00B051E1" w:rsidRPr="00B051E1">
        <w:rPr>
          <w:rFonts w:ascii="Times New Roman" w:hAnsi="Times New Roman"/>
          <w:sz w:val="28"/>
          <w:szCs w:val="24"/>
        </w:rPr>
        <w:t>della</w:t>
      </w:r>
      <w:r w:rsidRPr="00B051E1">
        <w:rPr>
          <w:rFonts w:ascii="Times New Roman" w:hAnsi="Times New Roman"/>
          <w:sz w:val="28"/>
          <w:szCs w:val="24"/>
        </w:rPr>
        <w:t xml:space="preserve"> trasmissione dell’informazione. </w:t>
      </w:r>
    </w:p>
    <w:p w:rsidR="00B051E1" w:rsidRPr="00B051E1" w:rsidRDefault="00B051E1" w:rsidP="00D576B3">
      <w:pPr>
        <w:pStyle w:val="NormaleWeb"/>
        <w:spacing w:before="2" w:after="2"/>
        <w:rPr>
          <w:rFonts w:ascii="Times New Roman" w:hAnsi="Times New Roman"/>
          <w:sz w:val="28"/>
          <w:szCs w:val="32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La trasmissione dell'informazione </w:t>
      </w:r>
    </w:p>
    <w:p w:rsid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 w:rsidRPr="00B051E1">
        <w:rPr>
          <w:rFonts w:ascii="Times New Roman" w:hAnsi="Times New Roman"/>
          <w:sz w:val="28"/>
          <w:szCs w:val="24"/>
        </w:rPr>
        <w:t xml:space="preserve">Broadcast su PRAM EREW. Broadcast su rete a vettore, su albero binario, </w:t>
      </w:r>
      <w:proofErr w:type="spellStart"/>
      <w:r w:rsidRPr="00B051E1">
        <w:rPr>
          <w:rFonts w:ascii="Times New Roman" w:hAnsi="Times New Roman"/>
          <w:sz w:val="28"/>
          <w:szCs w:val="24"/>
        </w:rPr>
        <w:t>mesh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e </w:t>
      </w:r>
      <w:proofErr w:type="spellStart"/>
      <w:r w:rsidRPr="00B051E1">
        <w:rPr>
          <w:rFonts w:ascii="Times New Roman" w:hAnsi="Times New Roman"/>
          <w:sz w:val="28"/>
          <w:szCs w:val="24"/>
        </w:rPr>
        <w:t>ipercubo</w:t>
      </w:r>
      <w:proofErr w:type="spellEnd"/>
      <w:proofErr w:type="gramStart"/>
      <w:r w:rsidRPr="00B051E1">
        <w:rPr>
          <w:rFonts w:ascii="Times New Roman" w:hAnsi="Times New Roman"/>
          <w:sz w:val="28"/>
          <w:szCs w:val="24"/>
        </w:rPr>
        <w:t>..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 Il problema del caricamento dei dati su rete a vettore, su albero binario, su </w:t>
      </w:r>
      <w:proofErr w:type="spellStart"/>
      <w:r w:rsidRPr="00B051E1">
        <w:rPr>
          <w:rFonts w:ascii="Times New Roman" w:hAnsi="Times New Roman"/>
          <w:sz w:val="28"/>
          <w:szCs w:val="24"/>
        </w:rPr>
        <w:t>mesh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. e su </w:t>
      </w:r>
      <w:proofErr w:type="spellStart"/>
      <w:r w:rsidRPr="00B051E1">
        <w:rPr>
          <w:rFonts w:ascii="Times New Roman" w:hAnsi="Times New Roman"/>
          <w:sz w:val="28"/>
          <w:szCs w:val="24"/>
        </w:rPr>
        <w:t>ipercubo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. Broadcast in un sistema distribuito ad anello. Broadcast con eco su rete generica a connessione fissa. Broadcast asincrono. Specifica del Broadcast basico. Broadcast e ordinamento: approccio FIFO, totale e casuale. Affidabilità della trasmissione dei messaggi: tempo di vita, integrità, mancanza di duplicazioni. 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La trasportabilità degli algoritmi </w:t>
      </w:r>
    </w:p>
    <w:p w:rsidR="00A62D04" w:rsidRPr="00B051E1" w:rsidRDefault="00A62D04" w:rsidP="00A62D04">
      <w:pPr>
        <w:pStyle w:val="NormaleWeb"/>
        <w:spacing w:before="2" w:after="2"/>
        <w:rPr>
          <w:rFonts w:ascii="Times New Roman" w:hAnsi="Times New Roman"/>
          <w:sz w:val="28"/>
        </w:rPr>
      </w:pPr>
      <w:r w:rsidRPr="00B051E1">
        <w:rPr>
          <w:rFonts w:ascii="Times New Roman" w:hAnsi="Times New Roman"/>
          <w:sz w:val="28"/>
          <w:szCs w:val="24"/>
        </w:rPr>
        <w:t xml:space="preserve">Modelli a lettura e scrittura esclusiva e/o concorrente. </w:t>
      </w:r>
      <w:proofErr w:type="gramStart"/>
      <w:r w:rsidR="00D576B3" w:rsidRPr="00B051E1">
        <w:rPr>
          <w:rFonts w:ascii="Times New Roman" w:hAnsi="Times New Roman"/>
          <w:sz w:val="28"/>
          <w:szCs w:val="24"/>
        </w:rPr>
        <w:t>Simulazione di lettura e/o scrittura concorrente su modelli a lettura e/o scrittura esclusiva</w:t>
      </w:r>
      <w:proofErr w:type="gramEnd"/>
      <w:r w:rsidR="00D576B3" w:rsidRPr="00B051E1">
        <w:rPr>
          <w:rFonts w:ascii="Times New Roman" w:hAnsi="Times New Roman"/>
          <w:sz w:val="28"/>
          <w:szCs w:val="24"/>
        </w:rPr>
        <w:t xml:space="preserve">. Reti combinatorie: fan in e </w:t>
      </w:r>
      <w:proofErr w:type="gramStart"/>
      <w:r w:rsidR="00D576B3" w:rsidRPr="00B051E1">
        <w:rPr>
          <w:rFonts w:ascii="Times New Roman" w:hAnsi="Times New Roman"/>
          <w:sz w:val="28"/>
          <w:szCs w:val="24"/>
        </w:rPr>
        <w:t>fan</w:t>
      </w:r>
      <w:proofErr w:type="gramEnd"/>
      <w:r w:rsidR="00D576B3" w:rsidRPr="00B051E1">
        <w:rPr>
          <w:rFonts w:ascii="Times New Roman" w:hAnsi="Times New Roman"/>
          <w:sz w:val="28"/>
          <w:szCs w:val="24"/>
        </w:rPr>
        <w:t xml:space="preserve"> out. Teorema di </w:t>
      </w:r>
      <w:proofErr w:type="gramStart"/>
      <w:r w:rsidR="00D576B3" w:rsidRPr="00B051E1">
        <w:rPr>
          <w:rFonts w:ascii="Times New Roman" w:hAnsi="Times New Roman"/>
          <w:sz w:val="28"/>
          <w:szCs w:val="24"/>
        </w:rPr>
        <w:t>Brent</w:t>
      </w:r>
      <w:proofErr w:type="gramEnd"/>
      <w:r w:rsidR="00D576B3" w:rsidRPr="00B051E1">
        <w:rPr>
          <w:rFonts w:ascii="Times New Roman" w:hAnsi="Times New Roman"/>
          <w:sz w:val="28"/>
          <w:szCs w:val="24"/>
        </w:rPr>
        <w:t xml:space="preserve">. Trasportabilità fra PRAM con diverso numero di processori. </w:t>
      </w:r>
      <w:r w:rsidRPr="00B051E1">
        <w:rPr>
          <w:rFonts w:ascii="Times New Roman" w:hAnsi="Times New Roman"/>
          <w:sz w:val="28"/>
          <w:szCs w:val="24"/>
        </w:rPr>
        <w:t xml:space="preserve">Algoritmi elementari su diversi modelli di macchine parallele: ricerca di un elemento in un vettore, calcolo delle somme </w:t>
      </w:r>
      <w:proofErr w:type="gramStart"/>
      <w:r w:rsidRPr="00B051E1">
        <w:rPr>
          <w:rFonts w:ascii="Times New Roman" w:hAnsi="Times New Roman"/>
          <w:sz w:val="28"/>
          <w:szCs w:val="24"/>
        </w:rPr>
        <w:t>prefisse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 su n elementi. 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Minimo albero ricoprente </w:t>
      </w:r>
    </w:p>
    <w:p w:rsid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 w:rsidRPr="00B051E1">
        <w:rPr>
          <w:rFonts w:ascii="Times New Roman" w:hAnsi="Times New Roman"/>
          <w:sz w:val="28"/>
          <w:szCs w:val="24"/>
        </w:rPr>
        <w:t xml:space="preserve">Unicità del minimo albero ricoprente. Proprietà del minimo albero ricoprente. </w:t>
      </w:r>
      <w:proofErr w:type="gramStart"/>
      <w:r w:rsidRPr="00B051E1">
        <w:rPr>
          <w:rFonts w:ascii="Times New Roman" w:hAnsi="Times New Roman"/>
          <w:sz w:val="28"/>
          <w:szCs w:val="24"/>
        </w:rPr>
        <w:t xml:space="preserve">Algoritmo di </w:t>
      </w:r>
      <w:proofErr w:type="spellStart"/>
      <w:r w:rsidRPr="00B051E1">
        <w:rPr>
          <w:rFonts w:ascii="Times New Roman" w:hAnsi="Times New Roman"/>
          <w:sz w:val="28"/>
          <w:szCs w:val="24"/>
        </w:rPr>
        <w:t>Prim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B051E1">
        <w:rPr>
          <w:rFonts w:ascii="Times New Roman" w:hAnsi="Times New Roman"/>
          <w:sz w:val="28"/>
          <w:szCs w:val="24"/>
        </w:rPr>
        <w:t>Kruskal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e </w:t>
      </w:r>
      <w:proofErr w:type="spellStart"/>
      <w:r w:rsidRPr="00B051E1">
        <w:rPr>
          <w:rFonts w:ascii="Times New Roman" w:hAnsi="Times New Roman"/>
          <w:sz w:val="28"/>
          <w:szCs w:val="24"/>
        </w:rPr>
        <w:t>Sollin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per il calcolo del minimo albero ricoprente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. Differenza fra meganodi e frammenti. Algoritmo parallelo per il calcolo dell'albero ricoprente di costo minimo. Calcolo del minimo albero ricoprente in un sistema distribuito. </w:t>
      </w:r>
      <w:proofErr w:type="gramStart"/>
      <w:r w:rsidRPr="00B051E1">
        <w:rPr>
          <w:rFonts w:ascii="Times New Roman" w:hAnsi="Times New Roman"/>
          <w:sz w:val="28"/>
          <w:szCs w:val="24"/>
        </w:rPr>
        <w:t>Dimostrazione della correttezza dei due algoritmi presentati e calcolo dei rispettivi costi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. 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Tecniche parallele di base </w:t>
      </w:r>
    </w:p>
    <w:p w:rsid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 w:rsidRPr="00B051E1">
        <w:rPr>
          <w:rFonts w:ascii="Times New Roman" w:hAnsi="Times New Roman"/>
          <w:sz w:val="28"/>
          <w:szCs w:val="24"/>
        </w:rPr>
        <w:t>Iterazione della prima metà</w:t>
      </w:r>
      <w:proofErr w:type="gramStart"/>
      <w:r w:rsidRPr="00B051E1">
        <w:rPr>
          <w:rFonts w:ascii="Times New Roman" w:hAnsi="Times New Roman"/>
          <w:sz w:val="28"/>
          <w:szCs w:val="24"/>
        </w:rPr>
        <w:t>: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ricerca del minimo. Tecnica del salto del puntatore: calcolo del rango in una lista. Costruzione del Tour di Eulero (TDE). </w:t>
      </w:r>
      <w:proofErr w:type="gramStart"/>
      <w:r w:rsidRPr="00B051E1">
        <w:rPr>
          <w:rFonts w:ascii="Times New Roman" w:hAnsi="Times New Roman"/>
          <w:sz w:val="28"/>
          <w:szCs w:val="24"/>
        </w:rPr>
        <w:t xml:space="preserve">Tecnica del TDE: ordinamento dei vertici di un albero rispetto alla radice, numerazione in </w:t>
      </w:r>
      <w:proofErr w:type="spellStart"/>
      <w:r w:rsidRPr="00B051E1">
        <w:rPr>
          <w:rFonts w:ascii="Times New Roman" w:hAnsi="Times New Roman"/>
          <w:sz w:val="28"/>
          <w:szCs w:val="24"/>
        </w:rPr>
        <w:t>preordine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e </w:t>
      </w:r>
      <w:proofErr w:type="spellStart"/>
      <w:r w:rsidRPr="00B051E1">
        <w:rPr>
          <w:rFonts w:ascii="Times New Roman" w:hAnsi="Times New Roman"/>
          <w:sz w:val="28"/>
          <w:szCs w:val="24"/>
        </w:rPr>
        <w:t>postordine</w:t>
      </w:r>
      <w:proofErr w:type="spellEnd"/>
      <w:proofErr w:type="gramEnd"/>
      <w:r w:rsidRPr="00B051E1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B051E1">
        <w:rPr>
          <w:rFonts w:ascii="Times New Roman" w:hAnsi="Times New Roman"/>
          <w:sz w:val="28"/>
          <w:szCs w:val="24"/>
        </w:rPr>
        <w:t>Calcolo in un albero dei livelli e dei discendenti di ogni nodo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B051E1">
        <w:rPr>
          <w:rFonts w:ascii="Times New Roman" w:hAnsi="Times New Roman"/>
          <w:sz w:val="28"/>
          <w:szCs w:val="24"/>
        </w:rPr>
        <w:t xml:space="preserve">Introduzione degli operatori </w:t>
      </w:r>
      <w:proofErr w:type="spellStart"/>
      <w:r w:rsidRPr="00B051E1">
        <w:rPr>
          <w:rFonts w:ascii="Times New Roman" w:hAnsi="Times New Roman"/>
          <w:sz w:val="28"/>
          <w:szCs w:val="24"/>
        </w:rPr>
        <w:t>left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e right per calcolare la numerazione in modo simmetrico e il minimo antecedente comune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B051E1">
        <w:rPr>
          <w:rFonts w:ascii="Times New Roman" w:hAnsi="Times New Roman"/>
          <w:sz w:val="28"/>
          <w:szCs w:val="24"/>
        </w:rPr>
        <w:t>Accelerated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8"/>
          <w:szCs w:val="24"/>
        </w:rPr>
        <w:t>Cascading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: somme, somme </w:t>
      </w:r>
      <w:proofErr w:type="gramStart"/>
      <w:r w:rsidRPr="00B051E1">
        <w:rPr>
          <w:rFonts w:ascii="Times New Roman" w:hAnsi="Times New Roman"/>
          <w:sz w:val="28"/>
          <w:szCs w:val="24"/>
        </w:rPr>
        <w:t>prefisse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 e somme con numero di processori p &lt; n. 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Algoritmi paralleli su grafi </w:t>
      </w:r>
    </w:p>
    <w:p w:rsid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 w:rsidRPr="00B051E1">
        <w:rPr>
          <w:rFonts w:ascii="Times New Roman" w:hAnsi="Times New Roman"/>
          <w:sz w:val="28"/>
          <w:szCs w:val="24"/>
        </w:rPr>
        <w:t xml:space="preserve">Partizione degli spigoli di un grafo in cammini semplici: cicli fondamentali, </w:t>
      </w:r>
      <w:proofErr w:type="spellStart"/>
      <w:proofErr w:type="gramStart"/>
      <w:r w:rsidRPr="00B051E1">
        <w:rPr>
          <w:rFonts w:ascii="Times New Roman" w:hAnsi="Times New Roman"/>
          <w:sz w:val="28"/>
          <w:szCs w:val="24"/>
        </w:rPr>
        <w:t>ear</w:t>
      </w:r>
      <w:proofErr w:type="spellEnd"/>
      <w:r w:rsidRPr="00B051E1">
        <w:rPr>
          <w:rFonts w:ascii="Times New Roman" w:hAnsi="Times New Roman"/>
          <w:sz w:val="28"/>
          <w:szCs w:val="24"/>
        </w:rPr>
        <w:t>.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 Algoritmo di costo O(</w:t>
      </w:r>
      <w:proofErr w:type="spellStart"/>
      <w:r w:rsidRPr="00B051E1">
        <w:rPr>
          <w:rFonts w:ascii="Times New Roman" w:hAnsi="Times New Roman"/>
          <w:sz w:val="28"/>
          <w:szCs w:val="24"/>
        </w:rPr>
        <w:t>mlogn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) su PRAM-CRCW per la determinazione di una partizione semplice: analisi della correttezza, calcolo della complessità. </w:t>
      </w:r>
      <w:r w:rsidR="003046F1">
        <w:rPr>
          <w:rFonts w:ascii="Times New Roman" w:hAnsi="Times New Roman"/>
          <w:sz w:val="28"/>
          <w:szCs w:val="24"/>
        </w:rPr>
        <w:t xml:space="preserve">Ricerca di un elemento in un vettore ordinato. </w:t>
      </w:r>
      <w:r w:rsidRPr="00B051E1">
        <w:rPr>
          <w:rFonts w:ascii="Times New Roman" w:hAnsi="Times New Roman"/>
          <w:sz w:val="28"/>
          <w:szCs w:val="24"/>
        </w:rPr>
        <w:t xml:space="preserve">Contrazione e decontrazione di alberi binari tramite l'operazione di </w:t>
      </w:r>
      <w:proofErr w:type="spellStart"/>
      <w:r w:rsidRPr="00B051E1">
        <w:rPr>
          <w:rFonts w:ascii="Times New Roman" w:hAnsi="Times New Roman"/>
          <w:sz w:val="28"/>
          <w:szCs w:val="24"/>
        </w:rPr>
        <w:t>Rake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. Trasformazione di alberi qualsiasi in </w:t>
      </w:r>
      <w:proofErr w:type="gramStart"/>
      <w:r w:rsidRPr="00B051E1">
        <w:rPr>
          <w:rFonts w:ascii="Times New Roman" w:hAnsi="Times New Roman"/>
          <w:sz w:val="28"/>
          <w:szCs w:val="24"/>
        </w:rPr>
        <w:t>alberi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 binari 0/2. Valutazione di espressioni tramite contrazione di alberi. 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Ordinamento nel Parallelo </w:t>
      </w:r>
    </w:p>
    <w:p w:rsid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 w:rsidRPr="00B051E1">
        <w:rPr>
          <w:rFonts w:ascii="Times New Roman" w:hAnsi="Times New Roman"/>
          <w:sz w:val="28"/>
          <w:szCs w:val="24"/>
        </w:rPr>
        <w:t xml:space="preserve">Ordinamento per inserzione tramite circuiti di comparatori. </w:t>
      </w:r>
      <w:proofErr w:type="spellStart"/>
      <w:r w:rsidRPr="00B051E1">
        <w:rPr>
          <w:rFonts w:ascii="Times New Roman" w:hAnsi="Times New Roman"/>
          <w:sz w:val="28"/>
          <w:szCs w:val="24"/>
        </w:rPr>
        <w:t>Monotonicita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̀ e principio 0/1. Sequenze </w:t>
      </w:r>
      <w:proofErr w:type="spellStart"/>
      <w:r w:rsidRPr="00B051E1">
        <w:rPr>
          <w:rFonts w:ascii="Times New Roman" w:hAnsi="Times New Roman"/>
          <w:sz w:val="28"/>
          <w:szCs w:val="24"/>
        </w:rPr>
        <w:t>bitoniche</w:t>
      </w:r>
      <w:proofErr w:type="spellEnd"/>
      <w:r w:rsidRPr="00B051E1">
        <w:rPr>
          <w:rFonts w:ascii="Times New Roman" w:hAnsi="Times New Roman"/>
          <w:sz w:val="28"/>
          <w:szCs w:val="24"/>
        </w:rPr>
        <w:t xml:space="preserve"> e pulite. Circuiti di fusione e di ordinamento. Algoritmo di ordinamento in tempo parallelo costante su PRAM CRCW. Algoritmo di </w:t>
      </w:r>
      <w:proofErr w:type="gramStart"/>
      <w:r w:rsidRPr="00B051E1">
        <w:rPr>
          <w:rFonts w:ascii="Times New Roman" w:hAnsi="Times New Roman"/>
          <w:sz w:val="28"/>
          <w:szCs w:val="24"/>
        </w:rPr>
        <w:t>ordinamento pari</w:t>
      </w:r>
      <w:proofErr w:type="gramEnd"/>
      <w:r w:rsidRPr="00B051E1">
        <w:rPr>
          <w:rFonts w:ascii="Times New Roman" w:hAnsi="Times New Roman"/>
          <w:sz w:val="28"/>
          <w:szCs w:val="24"/>
        </w:rPr>
        <w:t xml:space="preserve">/dispari su PRAM EREW. </w:t>
      </w:r>
      <w:r w:rsidR="00681506">
        <w:rPr>
          <w:rFonts w:ascii="Times New Roman" w:hAnsi="Times New Roman"/>
          <w:sz w:val="28"/>
          <w:szCs w:val="24"/>
        </w:rPr>
        <w:t xml:space="preserve">Il concetto di rango, fusione tramite </w:t>
      </w:r>
      <w:proofErr w:type="gramStart"/>
      <w:r w:rsidR="00681506">
        <w:rPr>
          <w:rFonts w:ascii="Times New Roman" w:hAnsi="Times New Roman"/>
          <w:sz w:val="28"/>
          <w:szCs w:val="24"/>
        </w:rPr>
        <w:t>rango</w:t>
      </w:r>
      <w:proofErr w:type="gramEnd"/>
      <w:r w:rsidR="00681506">
        <w:rPr>
          <w:rFonts w:ascii="Times New Roman" w:hAnsi="Times New Roman"/>
          <w:sz w:val="28"/>
          <w:szCs w:val="24"/>
        </w:rPr>
        <w:t>.</w:t>
      </w:r>
      <w:r w:rsidRPr="00B051E1">
        <w:rPr>
          <w:rFonts w:ascii="Times New Roman" w:hAnsi="Times New Roman"/>
          <w:sz w:val="28"/>
          <w:szCs w:val="24"/>
        </w:rPr>
        <w:t xml:space="preserve"> </w:t>
      </w:r>
      <w:r w:rsidR="00681506">
        <w:rPr>
          <w:rFonts w:ascii="Times New Roman" w:hAnsi="Times New Roman"/>
          <w:sz w:val="28"/>
          <w:szCs w:val="24"/>
        </w:rPr>
        <w:t>Ordinamento per fusione.</w:t>
      </w:r>
      <w:r w:rsidRPr="00B051E1">
        <w:rPr>
          <w:rFonts w:ascii="Times New Roman" w:hAnsi="Times New Roman"/>
          <w:sz w:val="28"/>
          <w:szCs w:val="24"/>
        </w:rPr>
        <w:t xml:space="preserve"> </w:t>
      </w:r>
      <w:r w:rsidR="00B051E1">
        <w:rPr>
          <w:rFonts w:ascii="Times New Roman" w:hAnsi="Times New Roman"/>
          <w:sz w:val="28"/>
          <w:szCs w:val="24"/>
        </w:rPr>
        <w:t>Cenni sul</w:t>
      </w:r>
      <w:r w:rsidRPr="00B051E1">
        <w:rPr>
          <w:rFonts w:ascii="Times New Roman" w:hAnsi="Times New Roman"/>
          <w:sz w:val="28"/>
          <w:szCs w:val="24"/>
        </w:rPr>
        <w:t>l</w:t>
      </w:r>
      <w:r w:rsidR="00B051E1">
        <w:rPr>
          <w:rFonts w:ascii="Times New Roman" w:hAnsi="Times New Roman"/>
          <w:sz w:val="28"/>
          <w:szCs w:val="24"/>
        </w:rPr>
        <w:t>’al</w:t>
      </w:r>
      <w:r w:rsidRPr="00B051E1">
        <w:rPr>
          <w:rFonts w:ascii="Times New Roman" w:hAnsi="Times New Roman"/>
          <w:sz w:val="28"/>
          <w:szCs w:val="24"/>
        </w:rPr>
        <w:t>goritmo di Cole per l'ordinamento in tempo O</w:t>
      </w:r>
      <w:proofErr w:type="gramStart"/>
      <w:r w:rsidRPr="00B051E1">
        <w:rPr>
          <w:rFonts w:ascii="Times New Roman" w:hAnsi="Times New Roman"/>
          <w:sz w:val="28"/>
          <w:szCs w:val="24"/>
        </w:rPr>
        <w:t>(</w:t>
      </w:r>
      <w:proofErr w:type="gramEnd"/>
      <w:r w:rsidRPr="00B051E1">
        <w:rPr>
          <w:rFonts w:ascii="Times New Roman" w:hAnsi="Times New Roman"/>
          <w:sz w:val="28"/>
          <w:szCs w:val="24"/>
        </w:rPr>
        <w:t>log n) su PRAM</w:t>
      </w:r>
      <w:r w:rsidR="00B051E1">
        <w:rPr>
          <w:rFonts w:ascii="Times New Roman" w:hAnsi="Times New Roman"/>
          <w:sz w:val="28"/>
          <w:szCs w:val="24"/>
        </w:rPr>
        <w:t>.</w:t>
      </w: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sz w:val="28"/>
        </w:rPr>
      </w:pPr>
    </w:p>
    <w:p w:rsidR="00D576B3" w:rsidRPr="00B051E1" w:rsidRDefault="00D576B3" w:rsidP="00D576B3">
      <w:pPr>
        <w:pStyle w:val="NormaleWeb"/>
        <w:spacing w:before="2" w:after="2"/>
        <w:rPr>
          <w:rFonts w:ascii="Times New Roman" w:hAnsi="Times New Roman"/>
          <w:b/>
          <w:sz w:val="28"/>
        </w:rPr>
      </w:pPr>
      <w:r w:rsidRPr="00B051E1">
        <w:rPr>
          <w:rFonts w:ascii="Times New Roman" w:hAnsi="Times New Roman"/>
          <w:b/>
          <w:sz w:val="28"/>
          <w:szCs w:val="32"/>
        </w:rPr>
        <w:t xml:space="preserve">Algoritmi per la computazione </w:t>
      </w:r>
      <w:r w:rsidR="00A62D04">
        <w:rPr>
          <w:rFonts w:ascii="Times New Roman" w:hAnsi="Times New Roman"/>
          <w:b/>
          <w:sz w:val="28"/>
          <w:szCs w:val="32"/>
        </w:rPr>
        <w:t xml:space="preserve">concorrente e </w:t>
      </w:r>
      <w:r w:rsidRPr="00B051E1">
        <w:rPr>
          <w:rFonts w:ascii="Times New Roman" w:hAnsi="Times New Roman"/>
          <w:b/>
          <w:sz w:val="28"/>
          <w:szCs w:val="32"/>
        </w:rPr>
        <w:t xml:space="preserve">distribuita </w:t>
      </w:r>
    </w:p>
    <w:p w:rsidR="00D576B3" w:rsidRPr="00A62D04" w:rsidRDefault="00A62D04" w:rsidP="00D576B3">
      <w:pPr>
        <w:pStyle w:val="NormaleWeb"/>
        <w:spacing w:before="2" w:after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Algoritmi concorrenti per la ricerca del massimo e per individuare tutti i cammini minimi </w:t>
      </w:r>
      <w:r w:rsidR="00D576B3" w:rsidRPr="00B051E1">
        <w:rPr>
          <w:rFonts w:ascii="Times New Roman" w:hAnsi="Times New Roman"/>
          <w:sz w:val="28"/>
          <w:szCs w:val="24"/>
        </w:rPr>
        <w:t xml:space="preserve">Il problema dell’elezione </w:t>
      </w:r>
      <w:proofErr w:type="gramStart"/>
      <w:r w:rsidR="00D576B3" w:rsidRPr="00B051E1">
        <w:rPr>
          <w:rFonts w:ascii="Times New Roman" w:hAnsi="Times New Roman"/>
          <w:sz w:val="28"/>
          <w:szCs w:val="24"/>
        </w:rPr>
        <w:t>del leader</w:t>
      </w:r>
      <w:proofErr w:type="gramEnd"/>
      <w:r>
        <w:rPr>
          <w:rFonts w:ascii="Times New Roman" w:hAnsi="Times New Roman"/>
          <w:sz w:val="28"/>
          <w:szCs w:val="24"/>
        </w:rPr>
        <w:t xml:space="preserve"> in un sistema distribuito</w:t>
      </w:r>
      <w:r w:rsidR="00D576B3" w:rsidRPr="00B051E1">
        <w:rPr>
          <w:rFonts w:ascii="Times New Roman" w:hAnsi="Times New Roman"/>
          <w:sz w:val="28"/>
          <w:szCs w:val="24"/>
        </w:rPr>
        <w:t>.</w:t>
      </w:r>
      <w:r w:rsidR="00377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77C82">
        <w:rPr>
          <w:rFonts w:ascii="Times New Roman" w:hAnsi="Times New Roman"/>
          <w:sz w:val="28"/>
          <w:szCs w:val="24"/>
        </w:rPr>
        <w:t>K-vicinato</w:t>
      </w:r>
      <w:proofErr w:type="spellEnd"/>
      <w:r w:rsidR="00377C82">
        <w:rPr>
          <w:rFonts w:ascii="Times New Roman" w:hAnsi="Times New Roman"/>
          <w:sz w:val="28"/>
          <w:szCs w:val="24"/>
        </w:rPr>
        <w:t xml:space="preserve"> e </w:t>
      </w:r>
      <w:proofErr w:type="spellStart"/>
      <w:r w:rsidR="00377C82">
        <w:rPr>
          <w:rFonts w:ascii="Times New Roman" w:hAnsi="Times New Roman"/>
          <w:sz w:val="28"/>
          <w:szCs w:val="24"/>
        </w:rPr>
        <w:t>leaders</w:t>
      </w:r>
      <w:proofErr w:type="spellEnd"/>
      <w:r w:rsidR="00377C82">
        <w:rPr>
          <w:rFonts w:ascii="Times New Roman" w:hAnsi="Times New Roman"/>
          <w:sz w:val="28"/>
          <w:szCs w:val="24"/>
        </w:rPr>
        <w:t xml:space="preserve"> temporanei.</w:t>
      </w:r>
      <w:r w:rsidR="00D576B3" w:rsidRPr="00B051E1">
        <w:rPr>
          <w:rFonts w:ascii="Times New Roman" w:hAnsi="Times New Roman"/>
          <w:sz w:val="28"/>
          <w:szCs w:val="24"/>
        </w:rPr>
        <w:t xml:space="preserve"> Impossibilità di eleggere </w:t>
      </w:r>
      <w:proofErr w:type="gramStart"/>
      <w:r w:rsidR="00D576B3" w:rsidRPr="00B051E1">
        <w:rPr>
          <w:rFonts w:ascii="Times New Roman" w:hAnsi="Times New Roman"/>
          <w:sz w:val="28"/>
          <w:szCs w:val="24"/>
        </w:rPr>
        <w:t>un</w:t>
      </w:r>
      <w:proofErr w:type="gramEnd"/>
      <w:r w:rsidR="00D576B3" w:rsidRPr="00B051E1">
        <w:rPr>
          <w:rFonts w:ascii="Times New Roman" w:hAnsi="Times New Roman"/>
          <w:sz w:val="28"/>
          <w:szCs w:val="24"/>
        </w:rPr>
        <w:t xml:space="preserve"> leader in processi anonimi. L’elezione del leader in reti ad anello sincrone</w:t>
      </w:r>
      <w:r w:rsidR="00377C82">
        <w:rPr>
          <w:rFonts w:ascii="Times New Roman" w:hAnsi="Times New Roman"/>
          <w:sz w:val="28"/>
          <w:szCs w:val="24"/>
        </w:rPr>
        <w:t>.</w:t>
      </w:r>
      <w:r w:rsidR="00D576B3" w:rsidRPr="00B051E1">
        <w:rPr>
          <w:rFonts w:ascii="Times New Roman" w:hAnsi="Times New Roman"/>
          <w:sz w:val="28"/>
          <w:szCs w:val="24"/>
        </w:rPr>
        <w:t xml:space="preserve"> </w:t>
      </w:r>
    </w:p>
    <w:p w:rsidR="00D576B3" w:rsidRDefault="00D576B3" w:rsidP="00D576B3">
      <w:pPr>
        <w:pStyle w:val="NormaleWeb"/>
        <w:spacing w:before="2" w:after="2"/>
        <w:rPr>
          <w:rFonts w:ascii="Times New Roman,Bold" w:hAnsi="Times New Roman,Bold"/>
          <w:sz w:val="32"/>
          <w:szCs w:val="32"/>
        </w:rPr>
      </w:pPr>
    </w:p>
    <w:p w:rsidR="00D576B3" w:rsidRDefault="00D576B3" w:rsidP="00D576B3">
      <w:pPr>
        <w:pStyle w:val="NormaleWeb"/>
        <w:spacing w:before="2" w:after="2"/>
        <w:rPr>
          <w:rFonts w:ascii="Times New Roman,Bold" w:hAnsi="Times New Roman,Bold"/>
          <w:sz w:val="32"/>
          <w:szCs w:val="32"/>
        </w:rPr>
      </w:pPr>
    </w:p>
    <w:p w:rsidR="00660589" w:rsidRDefault="00D576B3" w:rsidP="00D576B3">
      <w:pPr>
        <w:pStyle w:val="NormaleWeb"/>
        <w:spacing w:before="2" w:after="2"/>
        <w:rPr>
          <w:rFonts w:ascii="Times New Roman,Bold" w:hAnsi="Times New Roman,Bold"/>
          <w:b/>
          <w:sz w:val="28"/>
          <w:szCs w:val="32"/>
        </w:rPr>
      </w:pPr>
      <w:r w:rsidRPr="00D576B3">
        <w:rPr>
          <w:rFonts w:ascii="Times New Roman,Bold" w:hAnsi="Times New Roman,Bold"/>
          <w:b/>
          <w:sz w:val="28"/>
          <w:szCs w:val="32"/>
        </w:rPr>
        <w:t>Riferimenti bibliografici</w:t>
      </w:r>
      <w:r w:rsidR="00660589">
        <w:rPr>
          <w:rFonts w:ascii="Times New Roman,Bold" w:hAnsi="Times New Roman,Bold"/>
          <w:b/>
          <w:sz w:val="28"/>
          <w:szCs w:val="32"/>
        </w:rPr>
        <w:t>:</w:t>
      </w:r>
      <w:r w:rsidRPr="00D576B3">
        <w:rPr>
          <w:rFonts w:ascii="Times New Roman,Bold" w:hAnsi="Times New Roman,Bold"/>
          <w:b/>
          <w:sz w:val="28"/>
          <w:szCs w:val="32"/>
        </w:rPr>
        <w:t xml:space="preserve"> </w:t>
      </w:r>
    </w:p>
    <w:p w:rsidR="00D576B3" w:rsidRPr="00D576B3" w:rsidRDefault="00D576B3" w:rsidP="00D576B3">
      <w:pPr>
        <w:pStyle w:val="NormaleWeb"/>
        <w:spacing w:before="2" w:after="2"/>
        <w:rPr>
          <w:b/>
          <w:sz w:val="28"/>
        </w:rPr>
      </w:pPr>
    </w:p>
    <w:p w:rsidR="00D576B3" w:rsidRPr="00A62D04" w:rsidRDefault="00D576B3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Akl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gram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S.G.</w:t>
      </w:r>
      <w:proofErr w:type="gram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“Progettazione e an</w:t>
      </w:r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alisi degli algoritmi paralleli” </w:t>
      </w:r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Prentice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Hall Int.</w:t>
      </w:r>
    </w:p>
    <w:p w:rsidR="00D576B3" w:rsidRPr="00A62D04" w:rsidRDefault="00D576B3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Barney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B. </w:t>
      </w:r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>“</w:t>
      </w:r>
      <w:proofErr w:type="spellStart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>Introduction</w:t>
      </w:r>
      <w:proofErr w:type="spellEnd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>to</w:t>
      </w:r>
      <w:proofErr w:type="spellEnd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>parallel</w:t>
      </w:r>
      <w:proofErr w:type="spellEnd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>computing</w:t>
      </w:r>
      <w:proofErr w:type="spellEnd"/>
      <w:r w:rsidR="006079BB" w:rsidRPr="00A62D04">
        <w:rPr>
          <w:rFonts w:ascii="Times New Roman,Bold" w:eastAsiaTheme="minorHAnsi" w:hAnsi="Times New Roman,Bold" w:cs="Times New Roman"/>
          <w:sz w:val="28"/>
          <w:szCs w:val="24"/>
        </w:rPr>
        <w:t>”</w:t>
      </w:r>
    </w:p>
    <w:p w:rsidR="00660589" w:rsidRPr="00A62D04" w:rsidRDefault="00720C91" w:rsidP="00A62D04">
      <w:pPr>
        <w:pStyle w:val="Paragrafoelenco"/>
        <w:rPr>
          <w:rFonts w:ascii="Times New Roman,Bold" w:eastAsiaTheme="minorHAnsi" w:hAnsi="Times New Roman,Bold" w:cs="Times New Roman"/>
          <w:sz w:val="28"/>
          <w:szCs w:val="24"/>
        </w:rPr>
      </w:pPr>
      <w:hyperlink r:id="rId5" w:history="1">
        <w:r w:rsidR="00660589" w:rsidRPr="00A62D04">
          <w:rPr>
            <w:rStyle w:val="Collegamentoipertestuale"/>
            <w:rFonts w:ascii="Times New Roman,Bold" w:eastAsiaTheme="minorHAnsi" w:hAnsi="Times New Roman,Bold" w:cs="Times New Roman"/>
            <w:sz w:val="28"/>
            <w:szCs w:val="24"/>
          </w:rPr>
          <w:t>https://computing.llnl.gov/tutorials/parallel_comp</w:t>
        </w:r>
      </w:hyperlink>
    </w:p>
    <w:p w:rsidR="00660589" w:rsidRPr="00A62D04" w:rsidRDefault="00D576B3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B</w:t>
      </w:r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ertossi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A. “</w:t>
      </w:r>
      <w:r w:rsidRPr="00A62D04">
        <w:rPr>
          <w:rFonts w:ascii="Times New Roman,Bold" w:eastAsiaTheme="minorHAnsi" w:hAnsi="Times New Roman,Bold" w:cs="Times New Roman"/>
          <w:sz w:val="28"/>
          <w:szCs w:val="24"/>
        </w:rPr>
        <w:t>Algoritmi paralleli</w:t>
      </w:r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” Pitagora editrice Bologna.</w:t>
      </w:r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</w:p>
    <w:p w:rsidR="00660589" w:rsidRPr="00A62D04" w:rsidRDefault="00D576B3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Cormen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proofErr w:type="gram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T.H</w:t>
      </w:r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.</w:t>
      </w:r>
      <w:proofErr w:type="spellEnd"/>
      <w:proofErr w:type="gram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, </w:t>
      </w:r>
      <w:proofErr w:type="spellStart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Leiserson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C.E., </w:t>
      </w:r>
      <w:proofErr w:type="spellStart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Rivest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R.L.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“Introduzione agli algoritmi” </w:t>
      </w:r>
      <w:r w:rsidRPr="00A62D04">
        <w:rPr>
          <w:rFonts w:ascii="Times New Roman,Bold" w:eastAsiaTheme="minorHAnsi" w:hAnsi="Times New Roman,Bold" w:cs="Times New Roman"/>
          <w:sz w:val="28"/>
          <w:szCs w:val="24"/>
        </w:rPr>
        <w:t>Jackson Libri</w:t>
      </w:r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.</w:t>
      </w:r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</w:p>
    <w:p w:rsidR="00660589" w:rsidRPr="00A62D04" w:rsidRDefault="00A62D04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J</w:t>
      </w:r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aja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J. “</w:t>
      </w:r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An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introduction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to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parallel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algorithms</w:t>
      </w:r>
      <w:proofErr w:type="spellEnd"/>
      <w:r w:rsidR="00660589" w:rsidRPr="00A62D04">
        <w:rPr>
          <w:rFonts w:ascii="Times New Roman,Bold" w:eastAsiaTheme="minorHAnsi" w:hAnsi="Times New Roman,Bold" w:cs="Times New Roman"/>
          <w:sz w:val="28"/>
          <w:szCs w:val="24"/>
        </w:rPr>
        <w:t>”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Addison-Wesley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. </w:t>
      </w:r>
    </w:p>
    <w:p w:rsidR="00660589" w:rsidRPr="00A62D04" w:rsidRDefault="00660589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Johnsonbaugh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R.,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Schaefer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M. “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Algorithms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”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Pearson-Addison-Wesley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>.</w:t>
      </w:r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</w:p>
    <w:p w:rsidR="00D576B3" w:rsidRPr="00A62D04" w:rsidRDefault="00660589" w:rsidP="00A62D04">
      <w:pPr>
        <w:pStyle w:val="Paragrafoelenco"/>
        <w:numPr>
          <w:ilvl w:val="0"/>
          <w:numId w:val="2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Vishkin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U. “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Thinking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in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parallel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: some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basic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data-par</w:t>
      </w:r>
      <w:r w:rsidRPr="00A62D04">
        <w:rPr>
          <w:rFonts w:ascii="Times New Roman,Bold" w:eastAsiaTheme="minorHAnsi" w:hAnsi="Times New Roman,Bold" w:cs="Times New Roman"/>
          <w:sz w:val="28"/>
          <w:szCs w:val="24"/>
        </w:rPr>
        <w:t>allel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algorithms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and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tecniques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” </w:t>
      </w:r>
      <w:hyperlink r:id="rId6" w:history="1">
        <w:r w:rsidR="00D576B3" w:rsidRPr="00A62D04">
          <w:rPr>
            <w:rStyle w:val="Collegamentoipertestuale"/>
            <w:rFonts w:ascii="Times New Roman,Bold" w:eastAsiaTheme="minorHAnsi" w:hAnsi="Times New Roman,Bold" w:cs="Times New Roman"/>
            <w:sz w:val="28"/>
            <w:szCs w:val="24"/>
          </w:rPr>
          <w:t>http://www.umiacs.umd.edu/~vishkin/PUBLICATIONS/classnotes.pdf</w:t>
        </w:r>
      </w:hyperlink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</w:p>
    <w:p w:rsidR="00D576B3" w:rsidRPr="00D576B3" w:rsidRDefault="00D576B3" w:rsidP="00D576B3">
      <w:pPr>
        <w:rPr>
          <w:rFonts w:ascii="Times New Roman,Bold" w:eastAsiaTheme="minorHAnsi" w:hAnsi="Times New Roman,Bold" w:cs="Times New Roman"/>
          <w:sz w:val="28"/>
          <w:szCs w:val="24"/>
        </w:rPr>
      </w:pPr>
    </w:p>
    <w:p w:rsidR="00660589" w:rsidRDefault="00D576B3" w:rsidP="00D576B3">
      <w:pPr>
        <w:rPr>
          <w:rFonts w:ascii="Times New Roman,Bold" w:eastAsiaTheme="minorHAnsi" w:hAnsi="Times New Roman,Bold" w:cs="Times New Roman"/>
          <w:b/>
          <w:sz w:val="28"/>
          <w:szCs w:val="24"/>
        </w:rPr>
      </w:pPr>
      <w:r w:rsidRPr="00D576B3">
        <w:rPr>
          <w:rFonts w:ascii="Times New Roman,Bold" w:eastAsiaTheme="minorHAnsi" w:hAnsi="Times New Roman,Bold" w:cs="Times New Roman"/>
          <w:b/>
          <w:sz w:val="28"/>
          <w:szCs w:val="24"/>
        </w:rPr>
        <w:t>Testi di approfondimento:</w:t>
      </w:r>
    </w:p>
    <w:p w:rsidR="00D576B3" w:rsidRPr="00D576B3" w:rsidRDefault="00D576B3" w:rsidP="00D576B3">
      <w:pPr>
        <w:rPr>
          <w:rFonts w:ascii="Times New Roman,Bold" w:eastAsiaTheme="minorHAnsi" w:hAnsi="Times New Roman,Bold" w:cs="Times New Roman"/>
          <w:b/>
          <w:sz w:val="28"/>
          <w:szCs w:val="24"/>
        </w:rPr>
      </w:pPr>
    </w:p>
    <w:p w:rsidR="00D576B3" w:rsidRPr="00A62D04" w:rsidRDefault="00660589" w:rsidP="00A62D04">
      <w:pPr>
        <w:pStyle w:val="Paragrafoelenco"/>
        <w:numPr>
          <w:ilvl w:val="0"/>
          <w:numId w:val="3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Reif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proofErr w:type="gram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J.H.</w:t>
      </w:r>
      <w:proofErr w:type="spellEnd"/>
      <w:proofErr w:type="gram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“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Syn</w:t>
      </w:r>
      <w:r w:rsidRPr="00A62D04">
        <w:rPr>
          <w:rFonts w:ascii="Times New Roman,Bold" w:eastAsiaTheme="minorHAnsi" w:hAnsi="Times New Roman,Bold" w:cs="Times New Roman"/>
          <w:sz w:val="28"/>
          <w:szCs w:val="24"/>
        </w:rPr>
        <w:t>thesis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of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parallel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algorithms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” </w:t>
      </w:r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Morgan Kaufmann </w:t>
      </w:r>
      <w:proofErr w:type="spellStart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Publishers</w:t>
      </w:r>
      <w:proofErr w:type="spellEnd"/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. </w:t>
      </w:r>
    </w:p>
    <w:p w:rsidR="00A62D04" w:rsidRPr="00A62D04" w:rsidRDefault="00660589" w:rsidP="00A62D04">
      <w:pPr>
        <w:pStyle w:val="Paragrafoelenco"/>
        <w:numPr>
          <w:ilvl w:val="0"/>
          <w:numId w:val="3"/>
        </w:numPr>
        <w:rPr>
          <w:rFonts w:ascii="Times New Roman,Bold" w:eastAsiaTheme="minorHAnsi" w:hAnsi="Times New Roman,Bold" w:cs="Times New Roman"/>
          <w:sz w:val="28"/>
          <w:szCs w:val="24"/>
        </w:rPr>
      </w:pP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Attiya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gram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H.</w:t>
      </w:r>
      <w:proofErr w:type="gram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>, Welch J. “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Distributed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 </w:t>
      </w:r>
      <w:proofErr w:type="spellStart"/>
      <w:r w:rsidRPr="00A62D04">
        <w:rPr>
          <w:rFonts w:ascii="Times New Roman,Bold" w:eastAsiaTheme="minorHAnsi" w:hAnsi="Times New Roman,Bold" w:cs="Times New Roman"/>
          <w:sz w:val="28"/>
          <w:szCs w:val="24"/>
        </w:rPr>
        <w:t>Computing</w:t>
      </w:r>
      <w:proofErr w:type="spellEnd"/>
      <w:r w:rsidRPr="00A62D04">
        <w:rPr>
          <w:rFonts w:ascii="Times New Roman,Bold" w:eastAsiaTheme="minorHAnsi" w:hAnsi="Times New Roman,Bold" w:cs="Times New Roman"/>
          <w:sz w:val="28"/>
          <w:szCs w:val="24"/>
        </w:rPr>
        <w:t xml:space="preserve">” </w:t>
      </w:r>
      <w:r w:rsidR="00D576B3" w:rsidRPr="00A62D04">
        <w:rPr>
          <w:rFonts w:ascii="Times New Roman,Bold" w:eastAsiaTheme="minorHAnsi" w:hAnsi="Times New Roman,Bold" w:cs="Times New Roman"/>
          <w:sz w:val="28"/>
          <w:szCs w:val="24"/>
        </w:rPr>
        <w:t>McGraw-Hill.</w:t>
      </w:r>
    </w:p>
    <w:p w:rsidR="00A62D04" w:rsidRDefault="00A62D04" w:rsidP="00D576B3">
      <w:pPr>
        <w:rPr>
          <w:rFonts w:ascii="Times New Roman,Bold" w:eastAsiaTheme="minorHAnsi" w:hAnsi="Times New Roman,Bold" w:cs="Times New Roman"/>
          <w:sz w:val="28"/>
          <w:szCs w:val="24"/>
        </w:rPr>
      </w:pPr>
    </w:p>
    <w:p w:rsidR="00D576B3" w:rsidRPr="00D576B3" w:rsidRDefault="00D576B3" w:rsidP="00D576B3">
      <w:pPr>
        <w:rPr>
          <w:rFonts w:ascii="Times New Roman,Bold" w:eastAsiaTheme="minorHAnsi" w:hAnsi="Times New Roman,Bold" w:cs="Times New Roman"/>
          <w:sz w:val="28"/>
          <w:szCs w:val="24"/>
        </w:rPr>
      </w:pPr>
    </w:p>
    <w:p w:rsidR="00A62D04" w:rsidRPr="00A62D04" w:rsidRDefault="00A62D04" w:rsidP="00A62D04">
      <w:pPr>
        <w:pStyle w:val="NormaleWeb"/>
        <w:spacing w:before="2" w:after="2"/>
        <w:rPr>
          <w:i/>
          <w:sz w:val="28"/>
        </w:rPr>
      </w:pPr>
      <w:r w:rsidRPr="00A62D04">
        <w:rPr>
          <w:rFonts w:ascii="Times New Roman,Italic" w:hAnsi="Times New Roman,Italic"/>
          <w:i/>
          <w:sz w:val="28"/>
          <w:szCs w:val="24"/>
        </w:rPr>
        <w:t xml:space="preserve">Per </w:t>
      </w:r>
      <w:proofErr w:type="gramStart"/>
      <w:r w:rsidRPr="00A62D04">
        <w:rPr>
          <w:rFonts w:ascii="Times New Roman,Italic" w:hAnsi="Times New Roman,Italic"/>
          <w:i/>
          <w:sz w:val="28"/>
          <w:szCs w:val="24"/>
        </w:rPr>
        <w:t>ulteriori</w:t>
      </w:r>
      <w:proofErr w:type="gramEnd"/>
      <w:r w:rsidRPr="00A62D04">
        <w:rPr>
          <w:rFonts w:ascii="Times New Roman,Italic" w:hAnsi="Times New Roman,Italic"/>
          <w:i/>
          <w:sz w:val="28"/>
          <w:szCs w:val="24"/>
        </w:rPr>
        <w:t xml:space="preserve"> dettagli, si rimanda alla pagina del corso.</w:t>
      </w:r>
    </w:p>
    <w:p w:rsidR="000A64EA" w:rsidRPr="00A62D04" w:rsidRDefault="000A64EA">
      <w:pPr>
        <w:rPr>
          <w:rFonts w:ascii="Times New Roman" w:hAnsi="Times New Roman"/>
          <w:i/>
          <w:sz w:val="28"/>
        </w:rPr>
      </w:pPr>
    </w:p>
    <w:sectPr w:rsidR="000A64EA" w:rsidRPr="00A62D04" w:rsidSect="000A64E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,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0C9"/>
    <w:multiLevelType w:val="hybridMultilevel"/>
    <w:tmpl w:val="021A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75D39"/>
    <w:multiLevelType w:val="multilevel"/>
    <w:tmpl w:val="0082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150D7"/>
    <w:multiLevelType w:val="hybridMultilevel"/>
    <w:tmpl w:val="15F24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A1A82"/>
    <w:rsid w:val="00051D30"/>
    <w:rsid w:val="000A64EA"/>
    <w:rsid w:val="000D4867"/>
    <w:rsid w:val="000E200C"/>
    <w:rsid w:val="000F0909"/>
    <w:rsid w:val="00140B9E"/>
    <w:rsid w:val="00285B50"/>
    <w:rsid w:val="003046F1"/>
    <w:rsid w:val="00377C82"/>
    <w:rsid w:val="003A7B8B"/>
    <w:rsid w:val="004318B2"/>
    <w:rsid w:val="00436515"/>
    <w:rsid w:val="004A1A82"/>
    <w:rsid w:val="004E6721"/>
    <w:rsid w:val="004F7E57"/>
    <w:rsid w:val="006079BB"/>
    <w:rsid w:val="00660589"/>
    <w:rsid w:val="00681506"/>
    <w:rsid w:val="00720C91"/>
    <w:rsid w:val="00782D67"/>
    <w:rsid w:val="00802787"/>
    <w:rsid w:val="00923AF7"/>
    <w:rsid w:val="00A53445"/>
    <w:rsid w:val="00A62D04"/>
    <w:rsid w:val="00B051E1"/>
    <w:rsid w:val="00B06DC3"/>
    <w:rsid w:val="00B75635"/>
    <w:rsid w:val="00BE6F50"/>
    <w:rsid w:val="00D576B3"/>
    <w:rsid w:val="00E06F9A"/>
    <w:rsid w:val="00F676D5"/>
    <w:rsid w:val="00F7427D"/>
    <w:rsid w:val="00FB45AC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A82"/>
    <w:pPr>
      <w:spacing w:after="0"/>
      <w:jc w:val="both"/>
    </w:pPr>
    <w:rPr>
      <w:rFonts w:ascii="Courier" w:eastAsia="Times New Roman" w:hAnsi="Courier" w:cs="Courier"/>
      <w:sz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D576B3"/>
    <w:pPr>
      <w:spacing w:beforeLines="1" w:afterLines="1"/>
      <w:jc w:val="left"/>
    </w:pPr>
    <w:rPr>
      <w:rFonts w:ascii="Times" w:eastAsiaTheme="minorHAnsi" w:hAnsi="Times" w:cs="Times New Roman"/>
      <w:sz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D576B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2D04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A62D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mputing.llnl.gov/tutorials/parallel_comp" TargetMode="External"/><Relationship Id="rId6" Type="http://schemas.openxmlformats.org/officeDocument/2006/relationships/hyperlink" Target="http://www.umiacs.umd.edu/~vishkin/PUBLICATIONS/classnote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4074</Characters>
  <Application>Microsoft Macintosh Word</Application>
  <DocSecurity>0</DocSecurity>
  <Lines>33</Lines>
  <Paragraphs>8</Paragraphs>
  <ScaleCrop>false</ScaleCrop>
  <Company>università di roma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Petreschi</dc:creator>
  <cp:keywords/>
  <cp:lastModifiedBy>Rossella Petreschi</cp:lastModifiedBy>
  <cp:revision>5</cp:revision>
  <dcterms:created xsi:type="dcterms:W3CDTF">2013-06-06T08:16:00Z</dcterms:created>
  <dcterms:modified xsi:type="dcterms:W3CDTF">2013-06-06T09:31:00Z</dcterms:modified>
</cp:coreProperties>
</file>